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0201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14:paraId="1340AA19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14:paraId="32CA415F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14:paraId="143AAD82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14:paraId="2A1F1F75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14:paraId="07068D12" w14:textId="77777777"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14:paraId="215E9C8B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14:paraId="45A85265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6DB49F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CB71FFD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5852F9C9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2457BCD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EAB0A8A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14:paraId="42C02A46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podmiotu: NIP/PESEL, KRS/CEiDG)</w:t>
      </w:r>
    </w:p>
    <w:p w14:paraId="61229D9D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14:paraId="0805763E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reprezentowany przez:</w:t>
      </w:r>
    </w:p>
    <w:p w14:paraId="5495D2B5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12C14DB6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1CCEFE6F" w14:textId="77777777"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14:paraId="4C03AE75" w14:textId="77777777"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444898F1" w14:textId="77777777"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3020389B" w14:textId="77777777"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14:paraId="5F287117" w14:textId="6504AA35"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składane na podstawie 24 ust. 11 ustawy z dnia 29 stycznia 2004 r.</w:t>
      </w:r>
    </w:p>
    <w:p w14:paraId="2D8776F1" w14:textId="77777777"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(dalej jako: ustawa PZP),</w:t>
      </w:r>
    </w:p>
    <w:p w14:paraId="40EAD17E" w14:textId="77777777"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0B73B5BA" w14:textId="77777777"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14:paraId="710F6A13" w14:textId="77777777"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7653C02" w14:textId="77777777"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76701D" w:rsidRPr="0076701D">
        <w:rPr>
          <w:rFonts w:ascii="Arial Narrow" w:hAnsi="Arial Narrow"/>
          <w:b/>
          <w:sz w:val="24"/>
        </w:rPr>
        <w:t xml:space="preserve">Dostawa zestawu aparatury specjalistycznej do charakteryzacji w zmiennej temperaturze i polu magnetycznym – </w:t>
      </w:r>
      <w:r w:rsidR="0076701D" w:rsidRPr="0076701D">
        <w:rPr>
          <w:rFonts w:ascii="Arial Narrow" w:hAnsi="Arial Narrow"/>
          <w:b/>
          <w:bCs/>
          <w:sz w:val="24"/>
        </w:rPr>
        <w:t>przepływowy optyczny kriostat helowy</w:t>
      </w:r>
      <w:r w:rsidR="00276847" w:rsidRPr="00AB0681">
        <w:rPr>
          <w:rFonts w:ascii="Arial Narrow" w:hAnsi="Arial Narrow"/>
          <w:b/>
          <w:sz w:val="24"/>
        </w:rPr>
        <w:t>.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(nr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76701D">
        <w:rPr>
          <w:rFonts w:ascii="Arial Narrow" w:eastAsia="Calibri" w:hAnsi="Arial Narrow"/>
          <w:b/>
          <w:sz w:val="24"/>
          <w:szCs w:val="24"/>
          <w:lang w:eastAsia="en-US"/>
        </w:rPr>
        <w:t>ZP/19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14:paraId="01BC0228" w14:textId="77777777"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14:paraId="24AB5B86" w14:textId="77777777"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14:paraId="5CE2F6DA" w14:textId="52AD7F97"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>do tej samej grupy kapitałowej, o której mowa w art. 24 ust. 1 pkt 23 ustawy PZP wraz z następującymi uczestnikami postępowania:</w:t>
      </w:r>
    </w:p>
    <w:p w14:paraId="0A24EB81" w14:textId="77777777"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14:paraId="456B7354" w14:textId="77777777"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14:paraId="46343196" w14:textId="77777777"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14:paraId="5B5F19B0" w14:textId="77777777"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14:paraId="6A6958BD" w14:textId="77777777"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14:paraId="667E48C3" w14:textId="77777777"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</w:t>
      </w:r>
      <w:proofErr w:type="gramStart"/>
      <w:r w:rsidRPr="00AB0681">
        <w:rPr>
          <w:rFonts w:ascii="Arial Narrow" w:hAnsi="Arial Narrow"/>
          <w:sz w:val="24"/>
        </w:rPr>
        <w:t>…….</w:t>
      </w:r>
      <w:proofErr w:type="gramEnd"/>
      <w:r w:rsidRPr="00AB0681">
        <w:rPr>
          <w:rFonts w:ascii="Arial Narrow" w:hAnsi="Arial Narrow"/>
          <w:sz w:val="24"/>
        </w:rPr>
        <w:t>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r w:rsidRPr="00AB0681">
        <w:rPr>
          <w:rFonts w:ascii="Arial Narrow" w:hAnsi="Arial Narrow"/>
          <w:sz w:val="24"/>
          <w:szCs w:val="24"/>
        </w:rPr>
        <w:t>dnia ………………. r.</w:t>
      </w:r>
      <w:r w:rsidRPr="00AB0681">
        <w:rPr>
          <w:rFonts w:ascii="Arial Narrow" w:hAnsi="Arial Narrow"/>
        </w:rPr>
        <w:t xml:space="preserve"> </w:t>
      </w:r>
    </w:p>
    <w:p w14:paraId="15BA5595" w14:textId="77777777" w:rsidR="00003F36" w:rsidRPr="00AB0681" w:rsidRDefault="00003F36" w:rsidP="00003F36">
      <w:pPr>
        <w:jc w:val="both"/>
        <w:rPr>
          <w:rFonts w:ascii="Arial Narrow" w:hAnsi="Arial Narrow"/>
        </w:rPr>
      </w:pPr>
    </w:p>
    <w:p w14:paraId="2871E875" w14:textId="77777777"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14:paraId="34EF943D" w14:textId="77777777"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8010" w14:textId="77777777" w:rsidR="00215969" w:rsidRDefault="00215969" w:rsidP="00003F36">
      <w:r>
        <w:separator/>
      </w:r>
    </w:p>
  </w:endnote>
  <w:endnote w:type="continuationSeparator" w:id="0">
    <w:p w14:paraId="5C7AF3C8" w14:textId="77777777" w:rsidR="00215969" w:rsidRDefault="00215969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D92A" w14:textId="77777777" w:rsidR="00215969" w:rsidRDefault="00215969" w:rsidP="00003F36">
      <w:r>
        <w:separator/>
      </w:r>
    </w:p>
  </w:footnote>
  <w:footnote w:type="continuationSeparator" w:id="0">
    <w:p w14:paraId="518967FC" w14:textId="77777777" w:rsidR="00215969" w:rsidRDefault="00215969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2166" w14:textId="77777777"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14:paraId="71B6201E" w14:textId="77777777"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E66C" w14:textId="77777777"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36"/>
    <w:rsid w:val="00003F36"/>
    <w:rsid w:val="0001345B"/>
    <w:rsid w:val="00141F87"/>
    <w:rsid w:val="00215969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76701D"/>
    <w:rsid w:val="0084021C"/>
    <w:rsid w:val="008D137D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9DA5"/>
  <w15:docId w15:val="{85ABDD83-C1AF-4F2E-B406-02197B4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Tomek W</cp:lastModifiedBy>
  <cp:revision>5</cp:revision>
  <dcterms:created xsi:type="dcterms:W3CDTF">2020-08-24T13:52:00Z</dcterms:created>
  <dcterms:modified xsi:type="dcterms:W3CDTF">2020-09-08T07:38:00Z</dcterms:modified>
</cp:coreProperties>
</file>